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586F" w:rsidRDefault="00F7586F" w:rsidP="008435C1">
      <w:pPr>
        <w:tabs>
          <w:tab w:val="left" w:pos="9356"/>
        </w:tabs>
        <w:spacing w:line="280" w:lineRule="exact"/>
        <w:ind w:left="-426" w:right="-2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E72327" w:rsidRDefault="00E72327" w:rsidP="008435C1">
      <w:pPr>
        <w:tabs>
          <w:tab w:val="left" w:pos="9356"/>
        </w:tabs>
        <w:spacing w:line="280" w:lineRule="exact"/>
        <w:ind w:left="-426" w:right="-2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E72327" w:rsidRDefault="00E72327" w:rsidP="008435C1">
      <w:pPr>
        <w:tabs>
          <w:tab w:val="left" w:pos="9356"/>
        </w:tabs>
        <w:spacing w:line="280" w:lineRule="exact"/>
        <w:ind w:left="-426" w:right="-2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E72327" w:rsidRDefault="00E72327" w:rsidP="008435C1">
      <w:pPr>
        <w:tabs>
          <w:tab w:val="left" w:pos="9356"/>
        </w:tabs>
        <w:spacing w:line="280" w:lineRule="exact"/>
        <w:ind w:left="-426" w:right="-2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E72327" w:rsidRDefault="00E72327" w:rsidP="008435C1">
      <w:pPr>
        <w:tabs>
          <w:tab w:val="left" w:pos="9356"/>
        </w:tabs>
        <w:spacing w:line="280" w:lineRule="exact"/>
        <w:ind w:left="-426" w:right="-2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E72327" w:rsidRDefault="00E72327" w:rsidP="008435C1">
      <w:pPr>
        <w:tabs>
          <w:tab w:val="left" w:pos="9356"/>
        </w:tabs>
        <w:spacing w:line="280" w:lineRule="exact"/>
        <w:ind w:left="-426" w:right="-2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E72327" w:rsidRDefault="00E72327" w:rsidP="008435C1">
      <w:pPr>
        <w:tabs>
          <w:tab w:val="left" w:pos="9356"/>
        </w:tabs>
        <w:spacing w:line="280" w:lineRule="exact"/>
        <w:ind w:left="-426" w:right="-2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E72327" w:rsidRPr="008435C1" w:rsidRDefault="00E72327" w:rsidP="008435C1">
      <w:pPr>
        <w:tabs>
          <w:tab w:val="left" w:pos="9356"/>
        </w:tabs>
        <w:spacing w:line="280" w:lineRule="exact"/>
        <w:ind w:left="-426" w:right="-2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6D4072" w:rsidRPr="00C750CC" w:rsidRDefault="00C750CC" w:rsidP="00C750C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50CC">
        <w:rPr>
          <w:rFonts w:ascii="Times New Roman" w:hAnsi="Times New Roman" w:cs="Times New Roman"/>
          <w:b/>
          <w:sz w:val="28"/>
          <w:szCs w:val="28"/>
        </w:rPr>
        <w:t>Об утверждении муниципальной программы Днепровского сельского поселения Тимашевского района «</w:t>
      </w:r>
      <w:r w:rsidR="00F7586F" w:rsidRPr="00F7586F">
        <w:rPr>
          <w:rFonts w:ascii="Times New Roman" w:hAnsi="Times New Roman" w:cs="Times New Roman"/>
          <w:b/>
          <w:sz w:val="28"/>
          <w:szCs w:val="28"/>
        </w:rPr>
        <w:t>Повышение качества управления муниципальными финансами</w:t>
      </w:r>
      <w:r w:rsidR="004B006A">
        <w:rPr>
          <w:rFonts w:ascii="Times New Roman" w:hAnsi="Times New Roman" w:cs="Times New Roman"/>
          <w:b/>
          <w:sz w:val="28"/>
          <w:szCs w:val="28"/>
        </w:rPr>
        <w:t xml:space="preserve"> на 2015-2017 годы</w:t>
      </w:r>
      <w:r w:rsidRPr="00C750CC">
        <w:rPr>
          <w:rFonts w:ascii="Times New Roman" w:hAnsi="Times New Roman" w:cs="Times New Roman"/>
          <w:b/>
          <w:sz w:val="28"/>
          <w:szCs w:val="28"/>
        </w:rPr>
        <w:t>»</w:t>
      </w:r>
    </w:p>
    <w:p w:rsidR="004B006A" w:rsidRDefault="004B006A" w:rsidP="004B006A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D4072">
        <w:rPr>
          <w:rFonts w:ascii="Times New Roman" w:eastAsia="Times New Roman" w:hAnsi="Times New Roman" w:cs="Times New Roman"/>
          <w:sz w:val="28"/>
          <w:szCs w:val="28"/>
        </w:rPr>
        <w:t>В соответствии с Бюджетным  кодексом  Российской Федерации, на ос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новании Федерального закона от </w:t>
      </w:r>
      <w:r w:rsidRPr="006D4072">
        <w:rPr>
          <w:rFonts w:ascii="Times New Roman" w:eastAsia="Times New Roman" w:hAnsi="Times New Roman" w:cs="Times New Roman"/>
          <w:sz w:val="28"/>
          <w:szCs w:val="28"/>
        </w:rPr>
        <w:t>6 октября 2003 года № 131-ФЗ «Об общих принципах организации местного самоуправления в Российской Федерации»,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постановлениями администрации Днепровского сельского поселения от 16.07.2014 года  № 83 «</w:t>
      </w:r>
      <w:r w:rsidRPr="006E7698">
        <w:rPr>
          <w:rFonts w:ascii="Times New Roman" w:eastAsia="Times New Roman" w:hAnsi="Times New Roman"/>
          <w:sz w:val="28"/>
          <w:szCs w:val="28"/>
        </w:rPr>
        <w:t>Об утверждении Порядка принятия решения о разработке, формирования, реализации и оценки эффективности реализации муниципальных программ Днепровского сельского поселения Тимашевского района</w:t>
      </w:r>
      <w:r>
        <w:rPr>
          <w:rFonts w:ascii="Times New Roman" w:eastAsia="Times New Roman" w:hAnsi="Times New Roman" w:cs="Times New Roman"/>
          <w:sz w:val="28"/>
          <w:szCs w:val="28"/>
        </w:rPr>
        <w:t>» и от 14.08.2014 года №101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«Об утверждении Перечня муниципальных программ Днепровского сельского поселения Тимашевского района»,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о с т а </w:t>
      </w:r>
      <w:proofErr w:type="spellStart"/>
      <w:r>
        <w:rPr>
          <w:rFonts w:ascii="Times New Roman" w:hAnsi="Times New Roman" w:cs="Times New Roman"/>
          <w:sz w:val="28"/>
          <w:szCs w:val="28"/>
        </w:rPr>
        <w:t>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 в л я ю:</w:t>
      </w:r>
    </w:p>
    <w:p w:rsidR="006D4072" w:rsidRDefault="006D4072" w:rsidP="006D4072">
      <w:pPr>
        <w:pStyle w:val="a3"/>
        <w:numPr>
          <w:ilvl w:val="0"/>
          <w:numId w:val="1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D4072">
        <w:rPr>
          <w:rFonts w:ascii="Times New Roman" w:hAnsi="Times New Roman" w:cs="Times New Roman"/>
          <w:sz w:val="28"/>
          <w:szCs w:val="28"/>
        </w:rPr>
        <w:t>Утвердить муниципальную пр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6D4072">
        <w:rPr>
          <w:rFonts w:ascii="Times New Roman" w:hAnsi="Times New Roman" w:cs="Times New Roman"/>
          <w:sz w:val="28"/>
          <w:szCs w:val="28"/>
        </w:rPr>
        <w:t xml:space="preserve">грамму </w:t>
      </w:r>
      <w:r>
        <w:rPr>
          <w:rFonts w:ascii="Times New Roman" w:hAnsi="Times New Roman" w:cs="Times New Roman"/>
          <w:sz w:val="28"/>
          <w:szCs w:val="28"/>
        </w:rPr>
        <w:t>Днепровского сельского поселения Тимашевского района «</w:t>
      </w:r>
      <w:r w:rsidR="00F7586F" w:rsidRPr="00F7586F">
        <w:rPr>
          <w:rFonts w:ascii="Times New Roman" w:hAnsi="Times New Roman" w:cs="Times New Roman"/>
          <w:sz w:val="28"/>
          <w:szCs w:val="28"/>
        </w:rPr>
        <w:t>Повышение качества управления муниципальным</w:t>
      </w:r>
      <w:r w:rsidR="004B006A">
        <w:rPr>
          <w:rFonts w:ascii="Times New Roman" w:hAnsi="Times New Roman" w:cs="Times New Roman"/>
          <w:sz w:val="28"/>
          <w:szCs w:val="28"/>
        </w:rPr>
        <w:t>и финансами на 2015  - 2017 годы</w:t>
      </w:r>
      <w:r w:rsidRPr="00F7586F">
        <w:rPr>
          <w:rFonts w:ascii="Times New Roman" w:hAnsi="Times New Roman" w:cs="Times New Roman"/>
          <w:sz w:val="28"/>
          <w:szCs w:val="28"/>
        </w:rPr>
        <w:t>»</w:t>
      </w:r>
      <w:r w:rsidR="00F85888">
        <w:rPr>
          <w:rFonts w:ascii="Times New Roman" w:hAnsi="Times New Roman" w:cs="Times New Roman"/>
          <w:sz w:val="28"/>
          <w:szCs w:val="28"/>
        </w:rPr>
        <w:t>, согласно приложению к настоящему постановлению.</w:t>
      </w:r>
    </w:p>
    <w:p w:rsidR="00F85888" w:rsidRDefault="00F85888" w:rsidP="006D4072">
      <w:pPr>
        <w:pStyle w:val="a3"/>
        <w:numPr>
          <w:ilvl w:val="0"/>
          <w:numId w:val="1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Ведущему специалисту администрации Днепровского сельского поселения Тимашевского района разместить настоящее постановление на официальном сайте в информационно-телекоммуникационной сети «Интернет».</w:t>
      </w:r>
    </w:p>
    <w:p w:rsidR="00381C1C" w:rsidRDefault="00F85888" w:rsidP="00381C1C">
      <w:pPr>
        <w:pStyle w:val="a3"/>
        <w:numPr>
          <w:ilvl w:val="0"/>
          <w:numId w:val="1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 </w:t>
      </w:r>
      <w:r w:rsidR="00381C1C">
        <w:rPr>
          <w:rFonts w:ascii="Times New Roman" w:hAnsi="Times New Roman" w:cs="Times New Roman"/>
          <w:sz w:val="28"/>
          <w:szCs w:val="28"/>
        </w:rPr>
        <w:t>оставляю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81C1C">
        <w:rPr>
          <w:rFonts w:ascii="Times New Roman" w:hAnsi="Times New Roman" w:cs="Times New Roman"/>
          <w:sz w:val="28"/>
          <w:szCs w:val="28"/>
        </w:rPr>
        <w:t>за собой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81C1C" w:rsidRPr="00381C1C" w:rsidRDefault="00F85888" w:rsidP="00381C1C">
      <w:pPr>
        <w:pStyle w:val="a3"/>
        <w:numPr>
          <w:ilvl w:val="0"/>
          <w:numId w:val="1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81C1C">
        <w:rPr>
          <w:rFonts w:ascii="Times New Roman" w:hAnsi="Times New Roman" w:cs="Times New Roman"/>
          <w:sz w:val="28"/>
          <w:szCs w:val="28"/>
        </w:rPr>
        <w:t xml:space="preserve">Постановление </w:t>
      </w:r>
      <w:r w:rsidR="00381C1C" w:rsidRPr="00381C1C">
        <w:rPr>
          <w:rFonts w:ascii="Times New Roman" w:hAnsi="Times New Roman" w:cs="Times New Roman"/>
          <w:sz w:val="28"/>
          <w:szCs w:val="28"/>
        </w:rPr>
        <w:t>вступает в силу</w:t>
      </w:r>
      <w:r w:rsidR="00381C1C" w:rsidRPr="00381C1C">
        <w:t xml:space="preserve"> </w:t>
      </w:r>
      <w:r w:rsidR="00381C1C">
        <w:rPr>
          <w:rFonts w:ascii="Times New Roman" w:hAnsi="Times New Roman" w:cs="Times New Roman"/>
          <w:sz w:val="28"/>
          <w:szCs w:val="28"/>
        </w:rPr>
        <w:t>с 1 января 2015</w:t>
      </w:r>
      <w:r w:rsidR="00381C1C" w:rsidRPr="00381C1C">
        <w:rPr>
          <w:rFonts w:ascii="Times New Roman" w:hAnsi="Times New Roman" w:cs="Times New Roman"/>
          <w:sz w:val="28"/>
          <w:szCs w:val="28"/>
        </w:rPr>
        <w:t xml:space="preserve"> года, но не ранее вступления в силу </w:t>
      </w:r>
      <w:r w:rsidR="00381C1C">
        <w:rPr>
          <w:rFonts w:ascii="Times New Roman" w:hAnsi="Times New Roman" w:cs="Times New Roman"/>
          <w:sz w:val="28"/>
          <w:szCs w:val="28"/>
        </w:rPr>
        <w:t>решения Совета</w:t>
      </w:r>
      <w:r w:rsidR="00381C1C" w:rsidRPr="00381C1C">
        <w:rPr>
          <w:rFonts w:ascii="Times New Roman" w:hAnsi="Times New Roman" w:cs="Times New Roman"/>
          <w:sz w:val="28"/>
          <w:szCs w:val="28"/>
        </w:rPr>
        <w:t xml:space="preserve"> </w:t>
      </w:r>
      <w:r w:rsidR="00381C1C">
        <w:rPr>
          <w:rFonts w:ascii="Times New Roman" w:hAnsi="Times New Roman" w:cs="Times New Roman"/>
          <w:sz w:val="28"/>
          <w:szCs w:val="28"/>
        </w:rPr>
        <w:t xml:space="preserve">Днепровского сельского поселения Тимашевского района </w:t>
      </w:r>
      <w:r w:rsidR="004B006A">
        <w:rPr>
          <w:rFonts w:ascii="Times New Roman" w:hAnsi="Times New Roman" w:cs="Times New Roman"/>
          <w:sz w:val="28"/>
          <w:szCs w:val="28"/>
        </w:rPr>
        <w:t>«О</w:t>
      </w:r>
      <w:r w:rsidR="00381C1C" w:rsidRPr="00381C1C">
        <w:rPr>
          <w:rFonts w:ascii="Times New Roman" w:hAnsi="Times New Roman" w:cs="Times New Roman"/>
          <w:sz w:val="28"/>
          <w:szCs w:val="28"/>
        </w:rPr>
        <w:t xml:space="preserve"> бюджете </w:t>
      </w:r>
      <w:r w:rsidR="004B006A">
        <w:rPr>
          <w:rFonts w:ascii="Times New Roman" w:hAnsi="Times New Roman" w:cs="Times New Roman"/>
          <w:sz w:val="28"/>
          <w:szCs w:val="28"/>
        </w:rPr>
        <w:t>Днепровского сельского поселения Тимашевского района</w:t>
      </w:r>
      <w:r w:rsidR="00381C1C">
        <w:rPr>
          <w:rFonts w:ascii="Times New Roman" w:hAnsi="Times New Roman" w:cs="Times New Roman"/>
          <w:sz w:val="28"/>
          <w:szCs w:val="28"/>
        </w:rPr>
        <w:t xml:space="preserve"> </w:t>
      </w:r>
      <w:r w:rsidR="00381C1C" w:rsidRPr="00381C1C">
        <w:rPr>
          <w:rFonts w:ascii="Times New Roman" w:hAnsi="Times New Roman" w:cs="Times New Roman"/>
          <w:sz w:val="28"/>
          <w:szCs w:val="28"/>
        </w:rPr>
        <w:t>на 201</w:t>
      </w:r>
      <w:r w:rsidR="00381C1C">
        <w:rPr>
          <w:rFonts w:ascii="Times New Roman" w:hAnsi="Times New Roman" w:cs="Times New Roman"/>
          <w:sz w:val="28"/>
          <w:szCs w:val="28"/>
        </w:rPr>
        <w:t>5</w:t>
      </w:r>
      <w:r w:rsidR="004B006A">
        <w:rPr>
          <w:rFonts w:ascii="Times New Roman" w:hAnsi="Times New Roman" w:cs="Times New Roman"/>
          <w:sz w:val="28"/>
          <w:szCs w:val="28"/>
        </w:rPr>
        <w:t xml:space="preserve"> год»</w:t>
      </w:r>
      <w:r w:rsidR="00381C1C" w:rsidRPr="00381C1C">
        <w:rPr>
          <w:rFonts w:ascii="Times New Roman" w:hAnsi="Times New Roman" w:cs="Times New Roman"/>
          <w:sz w:val="28"/>
          <w:szCs w:val="28"/>
        </w:rPr>
        <w:t>, предусматривающего соответствующее финансирование в 201</w:t>
      </w:r>
      <w:r w:rsidR="00381C1C">
        <w:rPr>
          <w:rFonts w:ascii="Times New Roman" w:hAnsi="Times New Roman" w:cs="Times New Roman"/>
          <w:sz w:val="28"/>
          <w:szCs w:val="28"/>
        </w:rPr>
        <w:t>5</w:t>
      </w:r>
      <w:r w:rsidR="00381C1C" w:rsidRPr="00381C1C">
        <w:rPr>
          <w:rFonts w:ascii="Times New Roman" w:hAnsi="Times New Roman" w:cs="Times New Roman"/>
          <w:sz w:val="28"/>
          <w:szCs w:val="28"/>
        </w:rPr>
        <w:t xml:space="preserve"> году </w:t>
      </w:r>
      <w:r w:rsidR="00381C1C">
        <w:rPr>
          <w:rFonts w:ascii="Times New Roman" w:hAnsi="Times New Roman" w:cs="Times New Roman"/>
          <w:sz w:val="28"/>
          <w:szCs w:val="28"/>
        </w:rPr>
        <w:t>муниципальной</w:t>
      </w:r>
      <w:r w:rsidR="00381C1C" w:rsidRPr="00381C1C">
        <w:rPr>
          <w:rFonts w:ascii="Times New Roman" w:hAnsi="Times New Roman" w:cs="Times New Roman"/>
          <w:sz w:val="28"/>
          <w:szCs w:val="28"/>
        </w:rPr>
        <w:t xml:space="preserve"> программы </w:t>
      </w:r>
      <w:r w:rsidR="00381C1C">
        <w:rPr>
          <w:rFonts w:ascii="Times New Roman" w:hAnsi="Times New Roman" w:cs="Times New Roman"/>
          <w:sz w:val="28"/>
          <w:szCs w:val="28"/>
        </w:rPr>
        <w:t xml:space="preserve">Днепровского </w:t>
      </w:r>
      <w:r w:rsidR="00381C1C">
        <w:rPr>
          <w:rFonts w:ascii="Times New Roman" w:hAnsi="Times New Roman" w:cs="Times New Roman"/>
          <w:sz w:val="28"/>
          <w:szCs w:val="28"/>
        </w:rPr>
        <w:lastRenderedPageBreak/>
        <w:t>сельского поселения Тимашевского района</w:t>
      </w:r>
      <w:r w:rsidR="00381C1C" w:rsidRPr="00381C1C">
        <w:rPr>
          <w:rFonts w:ascii="Times New Roman" w:hAnsi="Times New Roman" w:cs="Times New Roman"/>
          <w:sz w:val="28"/>
          <w:szCs w:val="28"/>
        </w:rPr>
        <w:t xml:space="preserve"> </w:t>
      </w:r>
      <w:r w:rsidR="00381C1C" w:rsidRPr="00F7586F">
        <w:rPr>
          <w:rFonts w:ascii="Times New Roman" w:hAnsi="Times New Roman" w:cs="Times New Roman"/>
          <w:sz w:val="28"/>
          <w:szCs w:val="28"/>
        </w:rPr>
        <w:t>"</w:t>
      </w:r>
      <w:r w:rsidR="00F7586F" w:rsidRPr="00F7586F">
        <w:rPr>
          <w:rFonts w:ascii="Times New Roman" w:hAnsi="Times New Roman" w:cs="Times New Roman"/>
          <w:sz w:val="28"/>
          <w:szCs w:val="28"/>
        </w:rPr>
        <w:t xml:space="preserve">Повышение качества управления муниципальными финансами </w:t>
      </w:r>
      <w:r w:rsidR="004B006A">
        <w:rPr>
          <w:rFonts w:ascii="Times New Roman" w:hAnsi="Times New Roman" w:cs="Times New Roman"/>
          <w:sz w:val="28"/>
          <w:szCs w:val="28"/>
        </w:rPr>
        <w:t>на 2015 - 2017 годы</w:t>
      </w:r>
      <w:r w:rsidR="00381C1C" w:rsidRPr="00F7586F">
        <w:rPr>
          <w:rFonts w:ascii="Times New Roman" w:hAnsi="Times New Roman" w:cs="Times New Roman"/>
          <w:sz w:val="28"/>
          <w:szCs w:val="28"/>
        </w:rPr>
        <w:t>"</w:t>
      </w:r>
      <w:r w:rsidR="00381C1C" w:rsidRPr="00381C1C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381C1C" w:rsidRPr="00F33F69" w:rsidRDefault="00381C1C" w:rsidP="00F33F6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B006A" w:rsidRDefault="004B006A" w:rsidP="00381C1C">
      <w:pPr>
        <w:pStyle w:val="a3"/>
        <w:spacing w:after="0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gramStart"/>
      <w:r w:rsidR="00381C1C">
        <w:rPr>
          <w:rFonts w:ascii="Times New Roman" w:hAnsi="Times New Roman" w:cs="Times New Roman"/>
          <w:sz w:val="28"/>
          <w:szCs w:val="28"/>
        </w:rPr>
        <w:t>Днепровского</w:t>
      </w:r>
      <w:proofErr w:type="gramEnd"/>
      <w:r w:rsidR="00381C1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81C1C" w:rsidRDefault="00381C1C" w:rsidP="00381C1C">
      <w:pPr>
        <w:pStyle w:val="a3"/>
        <w:spacing w:after="0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</w:p>
    <w:p w:rsidR="00381C1C" w:rsidRPr="006D4072" w:rsidRDefault="00381C1C" w:rsidP="00381C1C">
      <w:pPr>
        <w:pStyle w:val="a3"/>
        <w:spacing w:after="0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района                                                      </w:t>
      </w:r>
      <w:r w:rsidR="004B006A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proofErr w:type="spellStart"/>
      <w:r w:rsidR="004B006A">
        <w:rPr>
          <w:rFonts w:ascii="Times New Roman" w:hAnsi="Times New Roman" w:cs="Times New Roman"/>
          <w:sz w:val="28"/>
          <w:szCs w:val="28"/>
        </w:rPr>
        <w:t>В.А.Ледовский</w:t>
      </w:r>
      <w:proofErr w:type="spellEnd"/>
    </w:p>
    <w:sectPr w:rsidR="00381C1C" w:rsidRPr="006D4072" w:rsidSect="00F7586F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EA58D7"/>
    <w:multiLevelType w:val="hybridMultilevel"/>
    <w:tmpl w:val="FABE153C"/>
    <w:lvl w:ilvl="0" w:tplc="5E9E534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D4072"/>
    <w:rsid w:val="000F4439"/>
    <w:rsid w:val="00381C1C"/>
    <w:rsid w:val="004010D6"/>
    <w:rsid w:val="004B006A"/>
    <w:rsid w:val="00602A40"/>
    <w:rsid w:val="006D4072"/>
    <w:rsid w:val="008435C1"/>
    <w:rsid w:val="00994CA0"/>
    <w:rsid w:val="00C750CC"/>
    <w:rsid w:val="00E72327"/>
    <w:rsid w:val="00F33F69"/>
    <w:rsid w:val="00F7586F"/>
    <w:rsid w:val="00F858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4CA0"/>
  </w:style>
  <w:style w:type="paragraph" w:styleId="2">
    <w:name w:val="heading 2"/>
    <w:basedOn w:val="a"/>
    <w:next w:val="a"/>
    <w:link w:val="20"/>
    <w:qFormat/>
    <w:rsid w:val="00F33F69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3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4072"/>
    <w:pPr>
      <w:ind w:left="720"/>
      <w:contextualSpacing/>
    </w:pPr>
  </w:style>
  <w:style w:type="character" w:customStyle="1" w:styleId="a4">
    <w:name w:val="Гипертекстовая ссылка"/>
    <w:basedOn w:val="a0"/>
    <w:uiPriority w:val="99"/>
    <w:rsid w:val="00381C1C"/>
    <w:rPr>
      <w:rFonts w:cs="Times New Roman"/>
      <w:color w:val="106BBE"/>
    </w:rPr>
  </w:style>
  <w:style w:type="character" w:customStyle="1" w:styleId="20">
    <w:name w:val="Заголовок 2 Знак"/>
    <w:basedOn w:val="a0"/>
    <w:link w:val="2"/>
    <w:rsid w:val="00F33F69"/>
    <w:rPr>
      <w:rFonts w:ascii="Times New Roman" w:eastAsia="Times New Roman" w:hAnsi="Times New Roman" w:cs="Times New Roman"/>
      <w:b/>
      <w:sz w:val="3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280</Words>
  <Characters>1600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Administraciya</Company>
  <LinksUpToDate>false</LinksUpToDate>
  <CharactersWithSpaces>1877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ФРУ</dc:creator>
  <cp:keywords/>
  <dc:description/>
  <cp:lastModifiedBy>Buhgalteriya</cp:lastModifiedBy>
  <cp:revision>8</cp:revision>
  <dcterms:created xsi:type="dcterms:W3CDTF">2014-08-28T03:52:00Z</dcterms:created>
  <dcterms:modified xsi:type="dcterms:W3CDTF">2014-11-24T05:43:00Z</dcterms:modified>
</cp:coreProperties>
</file>